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медицинских изделий, косметических товаров, парафармацевтической продукции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C-7842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26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декабря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2024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C7821" w:rsidRPr="006C7821" w14:paraId="276B2507" w14:textId="77777777" w:rsidTr="000762B9">
        <w:tc>
          <w:tcPr>
            <w:tcW w:w="10632" w:type="dxa"/>
            <w:shd w:val="clear" w:color="auto" w:fill="auto"/>
          </w:tcPr>
          <w:p w14:paraId="32E21C79" w14:textId="77777777"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14:paraId="225F1A18" w14:textId="77777777" w:rsidTr="000762B9">
        <w:tc>
          <w:tcPr>
            <w:tcW w:w="10632" w:type="dxa"/>
            <w:shd w:val="clear" w:color="auto" w:fill="auto"/>
          </w:tcPr>
          <w:p w14:paraId="54783391" w14:textId="77777777" w:rsidR="00B87FF9" w:rsidRPr="00B87FF9" w:rsidRDefault="006C7821" w:rsidP="00E37B5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3 199 617.80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5E73A228" w14:textId="77777777" w:rsidR="004C3A4E" w:rsidRPr="004C3A4E" w:rsidRDefault="004C3A4E" w:rsidP="004C3A4E">
      <w:pPr/>
    </w:p>
    <w:tbl>
      <w:tblPr>
        <w:tblW w:w="99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27481C" w:rsidRPr="00486DC3" w14:paraId="2E41A80A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652" w14:textId="77777777" w:rsidR="0027481C" w:rsidRPr="00486DC3" w:rsidRDefault="0027481C" w:rsidP="00FC7257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FC7257" w:rsidRPr="00486DC3" w14:paraId="3076EF48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FB7" w14:textId="77777777" w:rsidR="006F6FA7" w:rsidRPr="006F6FA7" w:rsidRDefault="00FC7257" w:rsidP="006F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медицинские изделия, косметические товары, парафармацевтическая продукция</w:t>
            </w:r>
            <w:r w:rsidR="00D15BF5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="006F6FA7"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  <w:r w:rsidR="006F6FA7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C7257" w:rsidRPr="00486DC3" w14:paraId="1EA26AE9" w14:textId="77777777" w:rsidTr="000762B9">
        <w:trPr>
          <w:trHeight w:val="352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1CA" w14:textId="77777777" w:rsidR="00FC7257" w:rsidRPr="00486DC3" w:rsidRDefault="00FC7257" w:rsidP="007C7F21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="007C7F21"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13227.98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57EC2F08" w14:textId="77777777" w:rsidR="007339CB" w:rsidRDefault="007339CB" w:rsidP="00C732D2">
      <w:pPr>
        <w:pStyle w:val="2"/>
        <w:jc w:val="center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7339CB" w14:paraId="7CCDF874" w14:textId="77777777" w:rsidTr="000762B9">
        <w:tc>
          <w:tcPr>
            <w:tcW w:w="10065" w:type="dxa"/>
          </w:tcPr>
          <w:p w14:paraId="1AD51D33" w14:textId="77777777" w:rsidR="007339CB" w:rsidRDefault="007339CB" w:rsidP="007339CB"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  <w:bCs/>
              </w:rPr>
              <w:t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04C16C8F" w14:textId="77777777" w:rsidR="007339CB" w:rsidRPr="007339CB" w:rsidRDefault="007339CB" w:rsidP="007339CB"/>
    <w:p w14:paraId="0B6E6B84" w14:textId="77777777" w:rsidR="007339CB" w:rsidRPr="007339CB" w:rsidRDefault="007339CB" w:rsidP="007339CB"/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04FB8EB6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44890B03" w14:textId="77777777" w:rsidTr="00DB01B0">
        <w:tc>
          <w:tcPr>
            <w:tcW w:w="10065" w:type="dxa"/>
          </w:tcPr>
          <w:p w14:paraId="3E61AF26" w14:textId="77777777" w:rsidR="0027481C" w:rsidRDefault="00E81B61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 Порядок, дата начала, дата и время окончания срока подачи заявок на участие в закупке:</w:t>
            </w:r>
          </w:p>
        </w:tc>
      </w:tr>
      <w:tr w:rsidR="00486DC3" w:rsidRPr="00486DC3" w14:paraId="1B280E13" w14:textId="77777777" w:rsidTr="00DB01B0">
        <w:tc>
          <w:tcPr>
            <w:tcW w:w="10065" w:type="dxa"/>
          </w:tcPr>
          <w:p w14:paraId="5878537F" w14:textId="77777777" w:rsidR="00486DC3" w:rsidRPr="00486DC3" w:rsidRDefault="00E81B61" w:rsidP="0048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486DC3" w:rsidRPr="007C7F21" w14:paraId="161E4BBB" w14:textId="77777777" w:rsidTr="00DB01B0">
        <w:tc>
          <w:tcPr>
            <w:tcW w:w="10065" w:type="dxa"/>
          </w:tcPr>
          <w:p w14:paraId="6AB0A7B2" w14:textId="77777777" w:rsidR="007C7F21" w:rsidRPr="007C7F21" w:rsidRDefault="00E81B61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срока приема предварительной заявки (выгрузки прайс-листов)</w:t>
            </w:r>
            <w:r w:rsidR="00A82734">
              <w:rPr>
                <w:rFonts w:ascii="Times New Roman" w:eastAsia="Times New Roman" w:hAnsi="Times New Roman" w:cs="Times New Roman"/>
              </w:rPr>
              <w:t xml:space="preserve">: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26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F47C9D" w:rsidRPr="007C7F21" w14:paraId="3719A217" w14:textId="77777777" w:rsidTr="00DB01B0">
        <w:tc>
          <w:tcPr>
            <w:tcW w:w="10065" w:type="dxa"/>
          </w:tcPr>
          <w:p w14:paraId="234C0646" w14:textId="77777777" w:rsidR="007C7F21" w:rsidRDefault="00E81B61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>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26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36996DE4" w14:textId="77777777" w:rsidR="00243287" w:rsidRPr="001346EF" w:rsidRDefault="00243287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81B61" w:rsidRPr="007C7F21" w14:paraId="6627FEAF" w14:textId="77777777" w:rsidTr="00DB01B0">
        <w:tc>
          <w:tcPr>
            <w:tcW w:w="10065" w:type="dxa"/>
          </w:tcPr>
          <w:p w14:paraId="6D6C1329" w14:textId="77777777" w:rsidR="00A60D9B" w:rsidRPr="007C7F21" w:rsidRDefault="00A82734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 (окончательные заявки):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«26» 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«27»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