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, участниками которого могут быть только субъекты малого и среднего предпринимательства,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медицинских изделий, косметических товаров, парафармацевтической продукции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П-60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октября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37B5F" w:rsidRPr="006C7821" w14:paraId="0A408E21" w14:textId="77777777" w:rsidTr="000762B9">
        <w:tc>
          <w:tcPr>
            <w:tcW w:w="10030" w:type="dxa"/>
            <w:shd w:val="clear" w:color="auto" w:fill="auto"/>
          </w:tcPr>
          <w:p w14:paraId="460D609F" w14:textId="77777777" w:rsidR="00E37B5F" w:rsidRPr="006C7821" w:rsidRDefault="00E37B5F" w:rsidP="00A550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Pr="0027481C">
              <w:t xml:space="preserve">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E37B5F" w:rsidRPr="006C7821" w14:paraId="36E15206" w14:textId="77777777" w:rsidTr="000762B9">
        <w:tc>
          <w:tcPr>
            <w:tcW w:w="10030" w:type="dxa"/>
            <w:shd w:val="clear" w:color="auto" w:fill="auto"/>
          </w:tcPr>
          <w:p w14:paraId="69993DB6" w14:textId="77777777" w:rsidR="00E37B5F" w:rsidRPr="00B87FF9" w:rsidRDefault="00E37B5F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E37B5F">
              <w:rPr>
                <w:rFonts w:ascii="Times New Roman" w:eastAsia="Times New Roman" w:hAnsi="Times New Roman" w:cs="Times New Roman"/>
                <w:b/>
              </w:rPr>
              <w:t xml:space="preserve">Участниками настоящей закупки могут быть только субъекты малого и среднего предпринимательства, отвечающие критериям, установленным Федеральным законом от 24.07.2007 № 209-ФЗ "О развитии малого и среднего предпринимательства в Российской Федерации", а также физические лица, не являющиеся индивидуальными предпринимателями и применяющие специальный налоговый режим «Налог на профессиональный доход»,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Pr="00E37B5F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медицинских изделий, косметических товаров, парафармацевтической продукции</w:t>
            </w:r>
            <w:r w:rsidRPr="00E37B5F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648 165.25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326630FE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C12EF1" w:rsidRPr="00486DC3" w14:paraId="4FC0DD03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1218" w14:textId="77777777" w:rsidR="00C12EF1" w:rsidRPr="00486DC3" w:rsidRDefault="00C12EF1" w:rsidP="00A55010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C12EF1" w:rsidRPr="00486DC3" w14:paraId="4EB5482E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A211" w14:textId="77777777" w:rsidR="00C12EF1" w:rsidRPr="006F6FA7" w:rsidRDefault="00C12EF1" w:rsidP="00A55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медицинские изделия, косметические товары, парафармацевтическая продукция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C12EF1" w:rsidRPr="00486DC3" w14:paraId="3D5DDA19" w14:textId="77777777" w:rsidTr="000762B9">
        <w:trPr>
          <w:trHeight w:val="21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FD08" w14:textId="77777777" w:rsidR="00C12EF1" w:rsidRPr="00486DC3" w:rsidRDefault="00C12EF1" w:rsidP="00A55010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111995.00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484C1C7" w14:textId="77777777" w:rsidR="000349A4" w:rsidRDefault="000349A4" w:rsidP="000349A4">
      <w:pPr>
        <w:autoSpaceDE w:val="0"/>
        <w:autoSpaceDN w:val="0"/>
        <w:adjustRightInd w:val="0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0349A4" w14:paraId="306DA583" w14:textId="77777777" w:rsidTr="000762B9">
        <w:trPr>
          <w:trHeight w:val="345"/>
        </w:trPr>
        <w:tc>
          <w:tcPr>
            <w:tcW w:w="10030" w:type="dxa"/>
          </w:tcPr>
          <w:p w14:paraId="040AE130" w14:textId="77777777" w:rsidR="000349A4" w:rsidRDefault="000349A4" w:rsidP="000349A4">
            <w:pPr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b/>
              </w:rPr>
            </w:pPr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26E75F75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12EF1" w:rsidRPr="00486DC3" w14:paraId="0645298F" w14:textId="77777777" w:rsidTr="00DB01B0">
        <w:tc>
          <w:tcPr>
            <w:tcW w:w="10065" w:type="dxa"/>
          </w:tcPr>
          <w:p w14:paraId="7B1C430C" w14:textId="77777777" w:rsidR="00C12EF1" w:rsidRDefault="00C12EF1" w:rsidP="00A550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C12EF1" w:rsidRPr="00486DC3" w14:paraId="1BD2C010" w14:textId="77777777" w:rsidTr="00DB01B0">
        <w:tc>
          <w:tcPr>
            <w:tcW w:w="10065" w:type="dxa"/>
          </w:tcPr>
          <w:p w14:paraId="265812B7" w14:textId="77777777" w:rsidR="00C12EF1" w:rsidRPr="00486DC3" w:rsidRDefault="00C12EF1" w:rsidP="00A550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8.1. Порядок подачи заявок:</w:t>
            </w:r>
            <w:r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C12EF1" w:rsidRPr="007C7F21" w14:paraId="5FA4E4FB" w14:textId="77777777" w:rsidTr="00DB01B0">
        <w:tc>
          <w:tcPr>
            <w:tcW w:w="10065" w:type="dxa"/>
          </w:tcPr>
          <w:p w14:paraId="7F1EE785" w14:textId="77777777" w:rsidR="00C12EF1" w:rsidRPr="007C7F21" w:rsidRDefault="00C12EF1" w:rsidP="00A550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>
              <w:rPr>
                <w:rFonts w:ascii="Times New Roman" w:eastAsia="Times New Roman" w:hAnsi="Times New Roman" w:cs="Times New Roman"/>
              </w:rPr>
              <w:t xml:space="preserve">: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   2024 года с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15:40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C12EF1" w:rsidRPr="007C7F21" w14:paraId="7B905238" w14:textId="77777777" w:rsidTr="00DB01B0">
        <w:tc>
          <w:tcPr>
            <w:tcW w:w="10065" w:type="dxa"/>
          </w:tcPr>
          <w:p w14:paraId="53F16133" w14:textId="77777777" w:rsidR="00C12EF1" w:rsidRDefault="00C12EF1" w:rsidP="00A550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Pr="007C7F21">
              <w:rPr>
                <w:rFonts w:ascii="Times New Roman" w:eastAsia="Times New Roman" w:hAnsi="Times New Roman" w:cs="Times New Roman"/>
              </w:rPr>
              <w:t>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15:40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16:10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6E2AD092" w14:textId="77777777" w:rsidR="00C12EF1" w:rsidRPr="001346EF" w:rsidRDefault="00C12EF1" w:rsidP="00A550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12EF1" w:rsidRPr="007C7F21" w14:paraId="5B3DDDC3" w14:textId="77777777" w:rsidTr="00DB01B0">
        <w:tc>
          <w:tcPr>
            <w:tcW w:w="10065" w:type="dxa"/>
          </w:tcPr>
          <w:p w14:paraId="6AAF1ECF" w14:textId="77777777" w:rsidR="00C12EF1" w:rsidRPr="007C7F21" w:rsidRDefault="00C12EF1" w:rsidP="00A550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«02» </w:t>
            </w:r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октября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12:00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«02»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октября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Калинычев Дмитрий</cp:lastModifiedBy>
  <cp:revision>10</cp:revision>
  <cp:lastPrinted>2018-11-09T03:18:00Z</cp:lastPrinted>
  <dcterms:created xsi:type="dcterms:W3CDTF">2022-08-19T06:54:00Z</dcterms:created>
  <dcterms:modified xsi:type="dcterms:W3CDTF">2024-09-19T08:23:00Z</dcterms:modified>
</cp:coreProperties>
</file>